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B024" w14:textId="77777777" w:rsidR="00724A50" w:rsidRDefault="00724A50">
      <w:pPr>
        <w:framePr w:w="2348" w:wrap="around" w:vAnchor="page" w:hAnchor="page" w:x="8618" w:y="1058"/>
        <w:shd w:val="clear" w:color="FFFFFF" w:fill="auto"/>
        <w:spacing w:line="200" w:lineRule="exact"/>
        <w:rPr>
          <w:rFonts w:ascii="Arial" w:hAnsi="Arial" w:cs="Arial"/>
          <w:noProof/>
          <w:sz w:val="16"/>
        </w:rPr>
      </w:pPr>
      <w:r>
        <w:rPr>
          <w:rFonts w:ascii="Arial" w:hAnsi="Arial" w:cs="Arial"/>
          <w:b/>
          <w:noProof/>
          <w:sz w:val="16"/>
        </w:rPr>
        <w:t>Stichting Veilige Paardensport</w:t>
      </w:r>
    </w:p>
    <w:p w14:paraId="6B580960" w14:textId="77777777" w:rsidR="00724A50" w:rsidRDefault="00724A50">
      <w:pPr>
        <w:framePr w:w="2348" w:wrap="around" w:vAnchor="page" w:hAnchor="page" w:x="8618" w:y="1058"/>
        <w:shd w:val="clear" w:color="FFFFFF" w:fill="auto"/>
        <w:spacing w:line="133" w:lineRule="exact"/>
        <w:rPr>
          <w:rFonts w:ascii="Arial" w:hAnsi="Arial" w:cs="Arial"/>
          <w:noProof/>
          <w:sz w:val="16"/>
        </w:rPr>
      </w:pPr>
    </w:p>
    <w:p w14:paraId="2B6C9FD6" w14:textId="77777777" w:rsidR="00724A50" w:rsidRDefault="00724A50">
      <w:pPr>
        <w:framePr w:w="2348" w:wrap="around" w:vAnchor="page" w:hAnchor="page" w:x="8618" w:y="1058"/>
        <w:shd w:val="clear" w:color="FFFFFF" w:fill="auto"/>
        <w:spacing w:line="200" w:lineRule="exact"/>
        <w:rPr>
          <w:rFonts w:ascii="Arial" w:hAnsi="Arial" w:cs="Arial"/>
          <w:noProof/>
          <w:sz w:val="16"/>
        </w:rPr>
      </w:pPr>
      <w:r>
        <w:rPr>
          <w:rFonts w:ascii="Arial" w:hAnsi="Arial" w:cs="Arial"/>
          <w:noProof/>
          <w:sz w:val="16"/>
        </w:rPr>
        <w:t>De Beek 125</w:t>
      </w:r>
    </w:p>
    <w:p w14:paraId="013CA73E" w14:textId="77777777" w:rsidR="00724A50" w:rsidRDefault="00724A50">
      <w:pPr>
        <w:framePr w:w="2348" w:wrap="around" w:vAnchor="page" w:hAnchor="page" w:x="8618" w:y="1058"/>
        <w:shd w:val="clear" w:color="FFFFFF" w:fill="auto"/>
        <w:spacing w:line="200" w:lineRule="exact"/>
        <w:rPr>
          <w:rFonts w:ascii="Arial" w:hAnsi="Arial" w:cs="Arial"/>
          <w:noProof/>
          <w:sz w:val="16"/>
        </w:rPr>
      </w:pPr>
      <w:r>
        <w:rPr>
          <w:rFonts w:ascii="Arial" w:hAnsi="Arial" w:cs="Arial"/>
          <w:noProof/>
          <w:sz w:val="16"/>
        </w:rPr>
        <w:t>Postbus 3040</w:t>
      </w:r>
    </w:p>
    <w:p w14:paraId="0EE8A87A" w14:textId="77777777" w:rsidR="00724A50" w:rsidRDefault="00724A50">
      <w:pPr>
        <w:framePr w:w="2348" w:wrap="around" w:vAnchor="page" w:hAnchor="page" w:x="8618" w:y="1058"/>
        <w:shd w:val="clear" w:color="FFFFFF" w:fill="auto"/>
        <w:spacing w:line="200" w:lineRule="exact"/>
        <w:rPr>
          <w:rFonts w:ascii="Arial" w:hAnsi="Arial" w:cs="Arial"/>
          <w:noProof/>
          <w:sz w:val="16"/>
        </w:rPr>
      </w:pPr>
      <w:r>
        <w:rPr>
          <w:rFonts w:ascii="Arial" w:hAnsi="Arial" w:cs="Arial"/>
          <w:noProof/>
          <w:sz w:val="16"/>
        </w:rPr>
        <w:t>3850 CA  Ermelo</w:t>
      </w:r>
    </w:p>
    <w:p w14:paraId="0E941795" w14:textId="77777777" w:rsidR="00724A50" w:rsidRDefault="00724A50">
      <w:pPr>
        <w:framePr w:w="2348" w:wrap="around" w:vAnchor="page" w:hAnchor="page" w:x="8618" w:y="1058"/>
        <w:shd w:val="clear" w:color="FFFFFF" w:fill="auto"/>
        <w:spacing w:line="200" w:lineRule="exact"/>
        <w:rPr>
          <w:rFonts w:ascii="Arial" w:hAnsi="Arial" w:cs="Arial"/>
          <w:noProof/>
          <w:sz w:val="16"/>
        </w:rPr>
      </w:pPr>
      <w:r>
        <w:rPr>
          <w:rFonts w:ascii="Arial" w:hAnsi="Arial" w:cs="Arial"/>
          <w:noProof/>
          <w:sz w:val="16"/>
        </w:rPr>
        <w:t>Nederland</w:t>
      </w:r>
    </w:p>
    <w:p w14:paraId="62596424" w14:textId="77777777" w:rsidR="00724A50" w:rsidRDefault="00724A50">
      <w:pPr>
        <w:framePr w:w="2348" w:wrap="around" w:vAnchor="page" w:hAnchor="page" w:x="8618" w:y="1058"/>
        <w:shd w:val="clear" w:color="FFFFFF" w:fill="auto"/>
        <w:spacing w:line="133" w:lineRule="exact"/>
        <w:rPr>
          <w:rFonts w:ascii="Arial" w:hAnsi="Arial" w:cs="Arial"/>
          <w:noProof/>
          <w:sz w:val="16"/>
        </w:rPr>
      </w:pPr>
    </w:p>
    <w:p w14:paraId="1A639355" w14:textId="77777777" w:rsidR="00724A50" w:rsidRDefault="00724A50">
      <w:pPr>
        <w:framePr w:w="2348" w:wrap="around" w:vAnchor="page" w:hAnchor="page" w:x="8618" w:y="1058"/>
        <w:shd w:val="clear" w:color="FFFFFF" w:fill="auto"/>
        <w:spacing w:line="200" w:lineRule="exact"/>
        <w:rPr>
          <w:rFonts w:ascii="Arial" w:hAnsi="Arial" w:cs="Arial"/>
          <w:noProof/>
          <w:sz w:val="16"/>
          <w:lang w:val="fr-FR"/>
        </w:rPr>
      </w:pPr>
      <w:r>
        <w:rPr>
          <w:rFonts w:ascii="Arial" w:hAnsi="Arial" w:cs="Arial"/>
          <w:noProof/>
          <w:sz w:val="16"/>
          <w:lang w:val="fr-FR"/>
        </w:rPr>
        <w:t>T 0577-408363</w:t>
      </w:r>
    </w:p>
    <w:p w14:paraId="7917E25E" w14:textId="77777777" w:rsidR="00724A50" w:rsidRDefault="00724A50">
      <w:pPr>
        <w:framePr w:w="2348" w:wrap="around" w:vAnchor="page" w:hAnchor="page" w:x="8618" w:y="1058"/>
        <w:shd w:val="clear" w:color="FFFFFF" w:fill="auto"/>
        <w:spacing w:line="200" w:lineRule="exact"/>
        <w:rPr>
          <w:rFonts w:ascii="Arial" w:hAnsi="Arial" w:cs="Arial"/>
          <w:noProof/>
          <w:sz w:val="16"/>
          <w:lang w:val="fr-FR"/>
        </w:rPr>
      </w:pPr>
      <w:r>
        <w:rPr>
          <w:rFonts w:ascii="Arial" w:hAnsi="Arial" w:cs="Arial"/>
          <w:noProof/>
          <w:sz w:val="16"/>
          <w:lang w:val="fr-FR"/>
        </w:rPr>
        <w:t>F 0577-408299</w:t>
      </w:r>
    </w:p>
    <w:p w14:paraId="24541CB9" w14:textId="77777777" w:rsidR="00724A50" w:rsidRDefault="00724A50">
      <w:pPr>
        <w:framePr w:w="2348" w:wrap="around" w:vAnchor="page" w:hAnchor="page" w:x="8618" w:y="1058"/>
        <w:shd w:val="clear" w:color="FFFFFF" w:fill="auto"/>
        <w:spacing w:line="200" w:lineRule="exact"/>
        <w:rPr>
          <w:rFonts w:ascii="Arial" w:hAnsi="Arial" w:cs="Arial"/>
          <w:noProof/>
          <w:sz w:val="16"/>
          <w:lang w:val="fr-FR"/>
        </w:rPr>
      </w:pPr>
    </w:p>
    <w:p w14:paraId="49DEA053" w14:textId="77777777" w:rsidR="00724A50" w:rsidRDefault="00724A50">
      <w:pPr>
        <w:framePr w:w="2348" w:wrap="around" w:vAnchor="page" w:hAnchor="page" w:x="8618" w:y="1058"/>
        <w:shd w:val="clear" w:color="FFFFFF" w:fill="auto"/>
        <w:spacing w:line="200" w:lineRule="exact"/>
        <w:rPr>
          <w:rFonts w:ascii="Arial" w:hAnsi="Arial" w:cs="Arial"/>
          <w:noProof/>
          <w:sz w:val="16"/>
          <w:lang w:val="fr-FR"/>
        </w:rPr>
      </w:pPr>
      <w:r>
        <w:rPr>
          <w:rFonts w:ascii="Arial" w:hAnsi="Arial" w:cs="Arial"/>
          <w:noProof/>
          <w:sz w:val="16"/>
          <w:lang w:val="fr-FR"/>
        </w:rPr>
        <w:t>info@veiligpaardrijden.nl</w:t>
      </w:r>
    </w:p>
    <w:p w14:paraId="7CB9760D" w14:textId="77777777" w:rsidR="00724A50" w:rsidRDefault="00724A50">
      <w:pPr>
        <w:framePr w:w="2348" w:wrap="around" w:vAnchor="page" w:hAnchor="page" w:x="8618" w:y="1058"/>
        <w:shd w:val="clear" w:color="FFFFFF" w:fill="auto"/>
        <w:spacing w:line="200" w:lineRule="exact"/>
        <w:rPr>
          <w:rFonts w:ascii="Arial" w:hAnsi="Arial" w:cs="Arial"/>
          <w:noProof/>
          <w:sz w:val="16"/>
          <w:lang w:val="fr-FR"/>
        </w:rPr>
      </w:pPr>
      <w:hyperlink r:id="rId5" w:history="1">
        <w:r>
          <w:rPr>
            <w:rFonts w:ascii="Arial" w:hAnsi="Arial" w:cs="Arial"/>
            <w:sz w:val="16"/>
            <w:lang w:val="fr-FR"/>
          </w:rPr>
          <w:t>www.veiligpaardrijden.nl</w:t>
        </w:r>
      </w:hyperlink>
    </w:p>
    <w:p w14:paraId="71F2D21F" w14:textId="77777777" w:rsidR="00724A50" w:rsidRDefault="00724A50">
      <w:pPr>
        <w:framePr w:w="2348" w:wrap="around" w:vAnchor="page" w:hAnchor="page" w:x="8618" w:y="1058"/>
        <w:shd w:val="clear" w:color="FFFFFF" w:fill="auto"/>
        <w:spacing w:line="200" w:lineRule="exact"/>
        <w:rPr>
          <w:rFonts w:ascii="Arial" w:hAnsi="Arial" w:cs="Arial"/>
          <w:noProof/>
          <w:sz w:val="16"/>
          <w:lang w:val="fr-FR"/>
        </w:rPr>
      </w:pPr>
    </w:p>
    <w:p w14:paraId="0B73E3C7" w14:textId="77777777" w:rsidR="00724A50" w:rsidRDefault="00724A50">
      <w:pPr>
        <w:framePr w:w="2348" w:wrap="around" w:vAnchor="page" w:hAnchor="page" w:x="8618" w:y="1058"/>
        <w:shd w:val="clear" w:color="FFFFFF" w:fill="auto"/>
        <w:spacing w:line="200" w:lineRule="exact"/>
        <w:rPr>
          <w:rFonts w:ascii="Arial" w:hAnsi="Arial" w:cs="Arial"/>
          <w:noProof/>
          <w:sz w:val="16"/>
        </w:rPr>
      </w:pPr>
      <w:r>
        <w:rPr>
          <w:rFonts w:ascii="Arial" w:hAnsi="Arial" w:cs="Arial"/>
          <w:noProof/>
          <w:sz w:val="16"/>
          <w:lang w:val="fr-FR"/>
        </w:rPr>
        <w:t xml:space="preserve">KvK-nr. </w:t>
      </w:r>
      <w:r>
        <w:rPr>
          <w:rFonts w:ascii="Arial" w:hAnsi="Arial" w:cs="Arial"/>
          <w:noProof/>
          <w:sz w:val="16"/>
        </w:rPr>
        <w:t>32088849</w:t>
      </w:r>
    </w:p>
    <w:p w14:paraId="77F60E26" w14:textId="77777777" w:rsidR="00724A50" w:rsidRDefault="00E665B7">
      <w:pPr>
        <w:rPr>
          <w:rFonts w:ascii="Arial" w:hAnsi="Arial" w:cs="Arial"/>
          <w:sz w:val="20"/>
        </w:rPr>
      </w:pPr>
      <w:r>
        <w:rPr>
          <w:noProof/>
          <w:sz w:val="20"/>
        </w:rPr>
        <w:drawing>
          <wp:anchor distT="0" distB="0" distL="114300" distR="114300" simplePos="0" relativeHeight="251657728" behindDoc="0" locked="0" layoutInCell="1" allowOverlap="1" wp14:anchorId="487DAEE6" wp14:editId="18AB9017">
            <wp:simplePos x="0" y="0"/>
            <wp:positionH relativeFrom="column">
              <wp:posOffset>0</wp:posOffset>
            </wp:positionH>
            <wp:positionV relativeFrom="paragraph">
              <wp:posOffset>-114300</wp:posOffset>
            </wp:positionV>
            <wp:extent cx="2057400" cy="514350"/>
            <wp:effectExtent l="19050" t="0" r="0" b="0"/>
            <wp:wrapNone/>
            <wp:docPr id="2" name="Afbeelding 2" descr="logo4naastelkaar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naastelkaar2009"/>
                    <pic:cNvPicPr>
                      <a:picLocks noChangeAspect="1" noChangeArrowheads="1"/>
                    </pic:cNvPicPr>
                  </pic:nvPicPr>
                  <pic:blipFill>
                    <a:blip r:embed="rId6" cstate="print"/>
                    <a:srcRect/>
                    <a:stretch>
                      <a:fillRect/>
                    </a:stretch>
                  </pic:blipFill>
                  <pic:spPr bwMode="auto">
                    <a:xfrm>
                      <a:off x="0" y="0"/>
                      <a:ext cx="2057400" cy="514350"/>
                    </a:xfrm>
                    <a:prstGeom prst="rect">
                      <a:avLst/>
                    </a:prstGeom>
                    <a:noFill/>
                    <a:ln w="9525">
                      <a:noFill/>
                      <a:miter lim="800000"/>
                      <a:headEnd/>
                      <a:tailEnd/>
                    </a:ln>
                  </pic:spPr>
                </pic:pic>
              </a:graphicData>
            </a:graphic>
          </wp:anchor>
        </w:drawing>
      </w:r>
    </w:p>
    <w:p w14:paraId="3589C53C" w14:textId="77777777" w:rsidR="00724A50" w:rsidRDefault="00724A50">
      <w:pPr>
        <w:rPr>
          <w:rFonts w:ascii="Arial" w:hAnsi="Arial" w:cs="Arial"/>
          <w:sz w:val="20"/>
        </w:rPr>
      </w:pPr>
    </w:p>
    <w:p w14:paraId="01606B56" w14:textId="77777777" w:rsidR="00724A50" w:rsidRDefault="00724A50">
      <w:pPr>
        <w:rPr>
          <w:rFonts w:ascii="Arial" w:hAnsi="Arial" w:cs="Arial"/>
          <w:sz w:val="20"/>
        </w:rPr>
      </w:pPr>
    </w:p>
    <w:p w14:paraId="6B02823B" w14:textId="77777777" w:rsidR="00724A50" w:rsidRDefault="00724A50">
      <w:pPr>
        <w:rPr>
          <w:rFonts w:ascii="Arial" w:hAnsi="Arial" w:cs="Arial"/>
          <w:sz w:val="20"/>
        </w:rPr>
      </w:pPr>
    </w:p>
    <w:p w14:paraId="5A4AEFEB" w14:textId="77777777" w:rsidR="00724A50" w:rsidRDefault="00724A50">
      <w:pPr>
        <w:tabs>
          <w:tab w:val="left" w:pos="540"/>
          <w:tab w:val="left" w:pos="900"/>
        </w:tabs>
        <w:ind w:left="540" w:hanging="540"/>
        <w:rPr>
          <w:rFonts w:ascii="Arial" w:hAnsi="Arial" w:cs="Arial"/>
          <w:sz w:val="20"/>
        </w:rPr>
      </w:pPr>
    </w:p>
    <w:p w14:paraId="07E2F1B3" w14:textId="77777777" w:rsidR="00724A50" w:rsidRDefault="00724A50">
      <w:pPr>
        <w:tabs>
          <w:tab w:val="left" w:pos="540"/>
          <w:tab w:val="left" w:pos="900"/>
        </w:tabs>
        <w:ind w:left="540" w:hanging="540"/>
        <w:rPr>
          <w:rFonts w:ascii="Arial" w:hAnsi="Arial" w:cs="Arial"/>
          <w:sz w:val="20"/>
        </w:rPr>
      </w:pPr>
    </w:p>
    <w:p w14:paraId="285F2603" w14:textId="77777777" w:rsidR="00724A50" w:rsidRDefault="00724A50">
      <w:pPr>
        <w:tabs>
          <w:tab w:val="left" w:pos="540"/>
          <w:tab w:val="left" w:pos="900"/>
        </w:tabs>
        <w:ind w:left="540" w:hanging="540"/>
        <w:rPr>
          <w:rFonts w:ascii="Arial" w:hAnsi="Arial" w:cs="Arial"/>
          <w:sz w:val="36"/>
          <w:szCs w:val="36"/>
        </w:rPr>
      </w:pPr>
    </w:p>
    <w:p w14:paraId="65420D97" w14:textId="77777777" w:rsidR="00724A50" w:rsidRDefault="00724A50">
      <w:pPr>
        <w:tabs>
          <w:tab w:val="left" w:pos="540"/>
          <w:tab w:val="left" w:pos="900"/>
        </w:tabs>
        <w:ind w:left="540" w:hanging="540"/>
        <w:rPr>
          <w:rFonts w:ascii="Arial" w:hAnsi="Arial" w:cs="Arial"/>
          <w:sz w:val="36"/>
          <w:szCs w:val="36"/>
        </w:rPr>
      </w:pPr>
    </w:p>
    <w:p w14:paraId="32104527" w14:textId="77777777" w:rsidR="00724A50" w:rsidRDefault="00724A50">
      <w:pPr>
        <w:tabs>
          <w:tab w:val="left" w:pos="540"/>
          <w:tab w:val="left" w:pos="900"/>
        </w:tabs>
        <w:ind w:left="540" w:hanging="540"/>
        <w:rPr>
          <w:rFonts w:ascii="Arial" w:hAnsi="Arial" w:cs="Arial"/>
          <w:sz w:val="36"/>
          <w:szCs w:val="36"/>
        </w:rPr>
      </w:pPr>
    </w:p>
    <w:p w14:paraId="3539C734" w14:textId="77777777" w:rsidR="00724A50" w:rsidRDefault="00724A50">
      <w:pPr>
        <w:tabs>
          <w:tab w:val="left" w:pos="540"/>
          <w:tab w:val="left" w:pos="900"/>
        </w:tabs>
        <w:ind w:left="540" w:hanging="540"/>
        <w:rPr>
          <w:rFonts w:ascii="Arial" w:hAnsi="Arial" w:cs="Arial"/>
          <w:sz w:val="36"/>
          <w:szCs w:val="36"/>
        </w:rPr>
      </w:pPr>
    </w:p>
    <w:p w14:paraId="049BEE29" w14:textId="77777777" w:rsidR="00163CFF" w:rsidRDefault="00724A50">
      <w:pPr>
        <w:tabs>
          <w:tab w:val="left" w:pos="540"/>
          <w:tab w:val="left" w:pos="900"/>
        </w:tabs>
        <w:ind w:left="540" w:hanging="540"/>
        <w:rPr>
          <w:rFonts w:ascii="Arial" w:hAnsi="Arial" w:cs="Arial"/>
          <w:sz w:val="36"/>
          <w:szCs w:val="36"/>
        </w:rPr>
      </w:pPr>
      <w:r>
        <w:rPr>
          <w:rFonts w:ascii="Arial" w:hAnsi="Arial" w:cs="Arial"/>
          <w:sz w:val="36"/>
          <w:szCs w:val="36"/>
        </w:rPr>
        <w:t>K</w:t>
      </w:r>
      <w:r w:rsidR="00163CFF">
        <w:rPr>
          <w:rFonts w:ascii="Arial" w:hAnsi="Arial" w:cs="Arial"/>
          <w:sz w:val="36"/>
          <w:szCs w:val="36"/>
        </w:rPr>
        <w:t xml:space="preserve">lachtenprocedure </w:t>
      </w:r>
      <w:r>
        <w:rPr>
          <w:rFonts w:ascii="Arial" w:hAnsi="Arial" w:cs="Arial"/>
          <w:sz w:val="36"/>
          <w:szCs w:val="36"/>
        </w:rPr>
        <w:t xml:space="preserve">Veiligheidscertificaat </w:t>
      </w:r>
    </w:p>
    <w:p w14:paraId="6D0C4D52" w14:textId="097B6CC1" w:rsidR="00163CFF" w:rsidRPr="00163CFF" w:rsidRDefault="00163CFF" w:rsidP="00E665B7">
      <w:pPr>
        <w:tabs>
          <w:tab w:val="left" w:pos="540"/>
          <w:tab w:val="left" w:pos="900"/>
        </w:tabs>
        <w:ind w:left="540" w:hanging="540"/>
        <w:rPr>
          <w:rFonts w:ascii="Arial" w:hAnsi="Arial" w:cs="Arial"/>
        </w:rPr>
      </w:pPr>
    </w:p>
    <w:p w14:paraId="0BFF25FF" w14:textId="77777777" w:rsidR="00163CFF" w:rsidRPr="00163CFF" w:rsidRDefault="00163CFF" w:rsidP="00163CFF">
      <w:pPr>
        <w:rPr>
          <w:rFonts w:ascii="Arial" w:hAnsi="Arial" w:cs="Arial"/>
        </w:rPr>
      </w:pPr>
    </w:p>
    <w:p w14:paraId="56616DFE" w14:textId="77777777" w:rsidR="00163CFF" w:rsidRPr="00163CFF" w:rsidRDefault="00163CFF" w:rsidP="00163CFF">
      <w:pPr>
        <w:rPr>
          <w:rFonts w:ascii="Arial" w:hAnsi="Arial" w:cs="Arial"/>
        </w:rPr>
      </w:pPr>
    </w:p>
    <w:p w14:paraId="72C5989D" w14:textId="77777777" w:rsidR="00163CFF" w:rsidRPr="00163CFF" w:rsidRDefault="00163CFF" w:rsidP="00163CFF">
      <w:pPr>
        <w:rPr>
          <w:rFonts w:ascii="Arial" w:hAnsi="Arial" w:cs="Arial"/>
        </w:rPr>
      </w:pPr>
      <w:r w:rsidRPr="00163CFF">
        <w:rPr>
          <w:rFonts w:ascii="Arial" w:hAnsi="Arial" w:cs="Arial"/>
        </w:rPr>
        <w:t>KLACHTENPROCEDURE</w:t>
      </w:r>
    </w:p>
    <w:p w14:paraId="217CBC18" w14:textId="77777777" w:rsidR="00163CFF" w:rsidRPr="00163CFF" w:rsidRDefault="00163CFF" w:rsidP="00163CFF">
      <w:pPr>
        <w:rPr>
          <w:rFonts w:ascii="Arial" w:hAnsi="Arial" w:cs="Arial"/>
        </w:rPr>
      </w:pPr>
    </w:p>
    <w:p w14:paraId="49489E57" w14:textId="77777777" w:rsidR="00163CFF" w:rsidRPr="00E665B7" w:rsidRDefault="00163CFF" w:rsidP="00163CFF">
      <w:pPr>
        <w:rPr>
          <w:rFonts w:ascii="Arial" w:hAnsi="Arial" w:cs="Arial"/>
          <w:b/>
          <w:sz w:val="28"/>
          <w:szCs w:val="28"/>
        </w:rPr>
      </w:pPr>
      <w:proofErr w:type="gramStart"/>
      <w:r w:rsidRPr="00E665B7">
        <w:rPr>
          <w:rFonts w:ascii="Arial" w:hAnsi="Arial" w:cs="Arial"/>
          <w:b/>
          <w:sz w:val="28"/>
          <w:szCs w:val="28"/>
        </w:rPr>
        <w:t>Indien</w:t>
      </w:r>
      <w:proofErr w:type="gramEnd"/>
      <w:r w:rsidRPr="00E665B7">
        <w:rPr>
          <w:rFonts w:ascii="Arial" w:hAnsi="Arial" w:cs="Arial"/>
          <w:b/>
          <w:sz w:val="28"/>
          <w:szCs w:val="28"/>
        </w:rPr>
        <w:t xml:space="preserve"> u klachten heeft over het naleven van de veiligheidseisen op onze accommodatie horen we dat graag zo spoedig mogelijk. Op deze wijze kunnen we een onveilige situatie snel oplossen. Alle klachten behandelen wij op dezelfde manier:</w:t>
      </w:r>
    </w:p>
    <w:p w14:paraId="01EF3D3C" w14:textId="77777777" w:rsidR="00E665B7" w:rsidRPr="00E665B7" w:rsidRDefault="00E665B7" w:rsidP="00163CFF">
      <w:pPr>
        <w:rPr>
          <w:rFonts w:ascii="Arial" w:hAnsi="Arial" w:cs="Arial"/>
          <w:sz w:val="28"/>
          <w:szCs w:val="28"/>
        </w:rPr>
      </w:pPr>
    </w:p>
    <w:p w14:paraId="520CE12A" w14:textId="77777777" w:rsidR="00163CFF" w:rsidRPr="00163CFF" w:rsidRDefault="00163CFF" w:rsidP="00163CFF">
      <w:pPr>
        <w:numPr>
          <w:ilvl w:val="0"/>
          <w:numId w:val="1"/>
        </w:numPr>
        <w:rPr>
          <w:rFonts w:ascii="Arial" w:hAnsi="Arial" w:cs="Arial"/>
          <w:color w:val="0000FF"/>
        </w:rPr>
      </w:pPr>
      <w:r w:rsidRPr="00163CFF">
        <w:rPr>
          <w:rFonts w:ascii="Arial" w:hAnsi="Arial" w:cs="Arial"/>
        </w:rPr>
        <w:t xml:space="preserve">Dien uw klacht mondeling in bij </w:t>
      </w:r>
      <w:r w:rsidR="00E665B7">
        <w:rPr>
          <w:rFonts w:ascii="Arial" w:hAnsi="Arial" w:cs="Arial"/>
          <w:b/>
        </w:rPr>
        <w:t>Kees Dekker</w:t>
      </w:r>
      <w:r w:rsidRPr="00163CFF">
        <w:rPr>
          <w:rFonts w:ascii="Arial" w:hAnsi="Arial" w:cs="Arial"/>
          <w:b/>
        </w:rPr>
        <w:t xml:space="preserve"> </w:t>
      </w:r>
      <w:r w:rsidR="00E665B7">
        <w:rPr>
          <w:rFonts w:ascii="Arial" w:hAnsi="Arial" w:cs="Arial"/>
          <w:b/>
        </w:rPr>
        <w:t>- 0653496416</w:t>
      </w:r>
    </w:p>
    <w:p w14:paraId="5326F534" w14:textId="65A5CCDE" w:rsidR="00E665B7" w:rsidRDefault="005E2CC3" w:rsidP="00163CFF">
      <w:pPr>
        <w:numPr>
          <w:ilvl w:val="0"/>
          <w:numId w:val="1"/>
        </w:numPr>
        <w:rPr>
          <w:rFonts w:ascii="Arial" w:hAnsi="Arial" w:cs="Arial"/>
        </w:rPr>
      </w:pPr>
      <w:r w:rsidRPr="00163CFF">
        <w:rPr>
          <w:rFonts w:ascii="Arial" w:hAnsi="Arial" w:cs="Arial"/>
        </w:rPr>
        <w:t>Als</w:t>
      </w:r>
      <w:r w:rsidR="00163CFF" w:rsidRPr="00163CFF">
        <w:rPr>
          <w:rFonts w:ascii="Arial" w:hAnsi="Arial" w:cs="Arial"/>
        </w:rPr>
        <w:t xml:space="preserve"> de klacht niet naar behoren wordt afgehandeld, dan kunt u uw klacht binnen twee weken schriftelijk indienen bij </w:t>
      </w:r>
    </w:p>
    <w:p w14:paraId="1899C0C8" w14:textId="77777777" w:rsidR="00E665B7" w:rsidRPr="00E665B7" w:rsidRDefault="00E665B7" w:rsidP="00E665B7">
      <w:pPr>
        <w:ind w:left="720"/>
        <w:rPr>
          <w:rFonts w:ascii="Arial" w:hAnsi="Arial" w:cs="Arial"/>
        </w:rPr>
      </w:pPr>
      <w:r>
        <w:rPr>
          <w:rFonts w:ascii="Arial" w:hAnsi="Arial" w:cs="Arial"/>
          <w:b/>
        </w:rPr>
        <w:t xml:space="preserve">Paardencentrum “Op de </w:t>
      </w:r>
      <w:proofErr w:type="spellStart"/>
      <w:r>
        <w:rPr>
          <w:rFonts w:ascii="Arial" w:hAnsi="Arial" w:cs="Arial"/>
          <w:b/>
        </w:rPr>
        <w:t>Heegswal”Langelandsterweg</w:t>
      </w:r>
      <w:proofErr w:type="spellEnd"/>
      <w:r>
        <w:rPr>
          <w:rFonts w:ascii="Arial" w:hAnsi="Arial" w:cs="Arial"/>
          <w:b/>
        </w:rPr>
        <w:t xml:space="preserve"> </w:t>
      </w:r>
      <w:proofErr w:type="gramStart"/>
      <w:r>
        <w:rPr>
          <w:rFonts w:ascii="Arial" w:hAnsi="Arial" w:cs="Arial"/>
          <w:b/>
        </w:rPr>
        <w:t>26 ,</w:t>
      </w:r>
      <w:proofErr w:type="gramEnd"/>
      <w:r>
        <w:rPr>
          <w:rFonts w:ascii="Arial" w:hAnsi="Arial" w:cs="Arial"/>
          <w:b/>
        </w:rPr>
        <w:t xml:space="preserve">                              9982 BG Uithuizermeeden</w:t>
      </w:r>
      <w:r w:rsidR="00163CFF" w:rsidRPr="00163CFF">
        <w:rPr>
          <w:rFonts w:ascii="Arial" w:hAnsi="Arial" w:cs="Arial"/>
          <w:b/>
        </w:rPr>
        <w:t xml:space="preserve"> </w:t>
      </w:r>
    </w:p>
    <w:p w14:paraId="5D8579EB" w14:textId="77777777" w:rsidR="00163CFF" w:rsidRPr="00163CFF" w:rsidRDefault="00163CFF" w:rsidP="00163CFF">
      <w:pPr>
        <w:numPr>
          <w:ilvl w:val="0"/>
          <w:numId w:val="1"/>
        </w:numPr>
        <w:rPr>
          <w:rFonts w:ascii="Arial" w:hAnsi="Arial" w:cs="Arial"/>
        </w:rPr>
      </w:pPr>
      <w:r w:rsidRPr="00163CFF">
        <w:rPr>
          <w:rFonts w:ascii="Arial" w:hAnsi="Arial" w:cs="Arial"/>
        </w:rPr>
        <w:t xml:space="preserve">De klacht dient duidelijk omschreven te worden met een heldere onderbouwing van uw standpunt en kan </w:t>
      </w:r>
      <w:r w:rsidRPr="00E665B7">
        <w:rPr>
          <w:rFonts w:ascii="Arial" w:hAnsi="Arial" w:cs="Arial"/>
          <w:u w:val="single"/>
        </w:rPr>
        <w:t>nooit anoniem</w:t>
      </w:r>
      <w:r w:rsidRPr="00163CFF">
        <w:rPr>
          <w:rFonts w:ascii="Arial" w:hAnsi="Arial" w:cs="Arial"/>
        </w:rPr>
        <w:t xml:space="preserve"> worden ingediend.</w:t>
      </w:r>
    </w:p>
    <w:p w14:paraId="64A30E3A" w14:textId="77777777" w:rsidR="00163CFF" w:rsidRPr="00163CFF" w:rsidRDefault="00163CFF" w:rsidP="00163CFF">
      <w:pPr>
        <w:numPr>
          <w:ilvl w:val="0"/>
          <w:numId w:val="1"/>
        </w:numPr>
        <w:rPr>
          <w:rFonts w:ascii="Arial" w:hAnsi="Arial" w:cs="Arial"/>
          <w:b/>
        </w:rPr>
      </w:pPr>
      <w:r w:rsidRPr="00163CFF">
        <w:rPr>
          <w:rFonts w:ascii="Arial" w:hAnsi="Arial" w:cs="Arial"/>
        </w:rPr>
        <w:t xml:space="preserve">Binnen twee weken ontvangt u </w:t>
      </w:r>
      <w:r w:rsidR="00E665B7">
        <w:rPr>
          <w:rFonts w:ascii="Arial" w:hAnsi="Arial" w:cs="Arial"/>
        </w:rPr>
        <w:t xml:space="preserve">mondeling of </w:t>
      </w:r>
      <w:r w:rsidRPr="00163CFF">
        <w:rPr>
          <w:rFonts w:ascii="Arial" w:hAnsi="Arial" w:cs="Arial"/>
        </w:rPr>
        <w:t>schriftelijk een antwoord v</w:t>
      </w:r>
      <w:r w:rsidR="00E665B7">
        <w:rPr>
          <w:rFonts w:ascii="Arial" w:hAnsi="Arial" w:cs="Arial"/>
        </w:rPr>
        <w:t>an het</w:t>
      </w:r>
      <w:r w:rsidR="00E665B7">
        <w:rPr>
          <w:rFonts w:ascii="Arial" w:hAnsi="Arial" w:cs="Arial"/>
          <w:b/>
        </w:rPr>
        <w:t xml:space="preserve"> Paardencentrum “Op de Heegswal</w:t>
      </w:r>
      <w:r w:rsidRPr="00163CFF">
        <w:rPr>
          <w:rFonts w:ascii="Arial" w:hAnsi="Arial" w:cs="Arial"/>
          <w:b/>
        </w:rPr>
        <w:t xml:space="preserve"> </w:t>
      </w:r>
    </w:p>
    <w:p w14:paraId="5E65A973" w14:textId="589A7B07" w:rsidR="00163CFF" w:rsidRPr="00163CFF" w:rsidRDefault="005E2CC3" w:rsidP="00163CFF">
      <w:pPr>
        <w:numPr>
          <w:ilvl w:val="0"/>
          <w:numId w:val="1"/>
        </w:numPr>
        <w:rPr>
          <w:rFonts w:ascii="Arial" w:hAnsi="Arial" w:cs="Arial"/>
        </w:rPr>
      </w:pPr>
      <w:r w:rsidRPr="00163CFF">
        <w:rPr>
          <w:rFonts w:ascii="Arial" w:hAnsi="Arial" w:cs="Arial"/>
        </w:rPr>
        <w:t>Als</w:t>
      </w:r>
      <w:r w:rsidR="00163CFF" w:rsidRPr="00163CFF">
        <w:rPr>
          <w:rFonts w:ascii="Arial" w:hAnsi="Arial" w:cs="Arial"/>
        </w:rPr>
        <w:t xml:space="preserve"> u zich niet kunt vinden in het antwoord of u heeft klachten over aangelegenheden rondom veiligheid en/of het veiligheidscertificaat in het algemeen, en kunt u hierover geen overeenstemming bereiken met de eigenaar, dan kunt u deze uitsluitend schriftelijk en niet anoniem indienen bij het Stichting Veilige Paardensport, Postbus 3040, 3850 CA  Ermelo.</w:t>
      </w:r>
    </w:p>
    <w:p w14:paraId="7D228D92" w14:textId="77777777" w:rsidR="00163CFF" w:rsidRPr="00163CFF" w:rsidRDefault="00163CFF" w:rsidP="00163CFF">
      <w:pPr>
        <w:numPr>
          <w:ilvl w:val="0"/>
          <w:numId w:val="1"/>
        </w:numPr>
        <w:rPr>
          <w:rFonts w:ascii="Arial" w:hAnsi="Arial" w:cs="Arial"/>
        </w:rPr>
      </w:pPr>
      <w:r w:rsidRPr="00163CFF">
        <w:rPr>
          <w:rFonts w:ascii="Arial" w:hAnsi="Arial" w:cs="Arial"/>
        </w:rPr>
        <w:t>Het SVP zal u binnen twee weken informeren over de wijze waarop uw klacht wordt behandeld.</w:t>
      </w:r>
    </w:p>
    <w:p w14:paraId="319E105A" w14:textId="77777777" w:rsidR="00163CFF" w:rsidRPr="00163CFF" w:rsidRDefault="00163CFF" w:rsidP="00163CFF">
      <w:pPr>
        <w:rPr>
          <w:rFonts w:ascii="Arial" w:hAnsi="Arial" w:cs="Arial"/>
        </w:rPr>
      </w:pPr>
    </w:p>
    <w:p w14:paraId="17E61F58" w14:textId="77777777" w:rsidR="00163CFF" w:rsidRDefault="00163CFF" w:rsidP="00163CFF">
      <w:pPr>
        <w:rPr>
          <w:rFonts w:ascii="Arial" w:hAnsi="Arial" w:cs="Arial"/>
        </w:rPr>
      </w:pPr>
      <w:r w:rsidRPr="00163CFF">
        <w:rPr>
          <w:rFonts w:ascii="Arial" w:hAnsi="Arial" w:cs="Arial"/>
        </w:rPr>
        <w:t>Geef uw vragen, klachten en ideeën op het gebied van veiligheid door aan uw instructeur, de manegehouder of overige manegemedewerkers. Wij kunnen dan verbeteringen in gang zetten!</w:t>
      </w:r>
    </w:p>
    <w:p w14:paraId="724D33DB" w14:textId="77777777" w:rsidR="00E665B7" w:rsidRDefault="00E665B7" w:rsidP="00163CFF">
      <w:pPr>
        <w:rPr>
          <w:rFonts w:ascii="Arial" w:hAnsi="Arial" w:cs="Arial"/>
        </w:rPr>
      </w:pPr>
    </w:p>
    <w:p w14:paraId="16CB3DF0" w14:textId="77777777" w:rsidR="00E665B7" w:rsidRDefault="00E665B7" w:rsidP="00163CFF">
      <w:pPr>
        <w:rPr>
          <w:rFonts w:ascii="Arial" w:hAnsi="Arial" w:cs="Arial"/>
        </w:rPr>
      </w:pPr>
      <w:r>
        <w:rPr>
          <w:rFonts w:ascii="Arial" w:hAnsi="Arial" w:cs="Arial"/>
        </w:rPr>
        <w:t>Met vriendelijke groet,</w:t>
      </w:r>
    </w:p>
    <w:p w14:paraId="0E13F0E3" w14:textId="77777777" w:rsidR="00E665B7" w:rsidRDefault="00E665B7" w:rsidP="00163CFF">
      <w:pPr>
        <w:rPr>
          <w:rFonts w:ascii="Arial" w:hAnsi="Arial" w:cs="Arial"/>
        </w:rPr>
      </w:pPr>
    </w:p>
    <w:p w14:paraId="2E0CFFFE" w14:textId="43C09E29" w:rsidR="00E665B7" w:rsidRDefault="005E2CC3" w:rsidP="00163CFF">
      <w:pPr>
        <w:rPr>
          <w:rFonts w:ascii="Arial" w:hAnsi="Arial" w:cs="Arial"/>
        </w:rPr>
      </w:pPr>
      <w:r>
        <w:rPr>
          <w:rFonts w:ascii="Arial" w:hAnsi="Arial" w:cs="Arial"/>
        </w:rPr>
        <w:t>Fam.</w:t>
      </w:r>
      <w:r w:rsidR="00E665B7">
        <w:rPr>
          <w:rFonts w:ascii="Arial" w:hAnsi="Arial" w:cs="Arial"/>
        </w:rPr>
        <w:t xml:space="preserve"> Dekker</w:t>
      </w:r>
    </w:p>
    <w:p w14:paraId="43C590B6" w14:textId="77777777" w:rsidR="00E665B7" w:rsidRPr="00163CFF" w:rsidRDefault="00E665B7" w:rsidP="00163CFF">
      <w:pPr>
        <w:rPr>
          <w:rFonts w:ascii="Arial" w:hAnsi="Arial" w:cs="Arial"/>
        </w:rPr>
      </w:pPr>
      <w:r>
        <w:rPr>
          <w:rFonts w:ascii="Arial" w:hAnsi="Arial" w:cs="Arial"/>
        </w:rPr>
        <w:t>Paardencentrum “Op de Heegswal “.</w:t>
      </w:r>
    </w:p>
    <w:p w14:paraId="0D4D5D01" w14:textId="77777777" w:rsidR="00163CFF" w:rsidRDefault="00163CFF" w:rsidP="00163CFF"/>
    <w:p w14:paraId="6BF59C65" w14:textId="77777777" w:rsidR="00724A50" w:rsidRDefault="00724A50" w:rsidP="00163CFF">
      <w:pPr>
        <w:tabs>
          <w:tab w:val="left" w:pos="0"/>
          <w:tab w:val="left" w:pos="720"/>
          <w:tab w:val="left" w:pos="900"/>
        </w:tabs>
      </w:pPr>
    </w:p>
    <w:sectPr w:rsidR="00724A50">
      <w:pgSz w:w="11906" w:h="16838"/>
      <w:pgMar w:top="1417" w:right="1417" w:bottom="125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91E64"/>
    <w:multiLevelType w:val="hybridMultilevel"/>
    <w:tmpl w:val="73D66A42"/>
    <w:lvl w:ilvl="0" w:tplc="CA60570C">
      <w:start w:val="1"/>
      <w:numFmt w:val="bullet"/>
      <w:lvlText w:val=""/>
      <w:lvlJc w:val="left"/>
      <w:pPr>
        <w:tabs>
          <w:tab w:val="num" w:pos="720"/>
        </w:tabs>
        <w:ind w:left="720" w:hanging="360"/>
      </w:pPr>
      <w:rPr>
        <w:rFonts w:ascii="Wingdings" w:hAnsi="Wingdings" w:hint="default"/>
        <w:color w:val="auto"/>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679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C6D29"/>
    <w:rsid w:val="00163CFF"/>
    <w:rsid w:val="005E2CC3"/>
    <w:rsid w:val="00724A50"/>
    <w:rsid w:val="00DC6D29"/>
    <w:rsid w:val="00E665B7"/>
    <w:rsid w:val="00F74F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911F5"/>
  <w15:docId w15:val="{55BB921E-9372-4069-AF0E-4AEF567D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tabs>
        <w:tab w:val="left" w:pos="540"/>
      </w:tabs>
      <w:ind w:left="540" w:hanging="540"/>
    </w:pPr>
    <w:rPr>
      <w:rFonts w:ascii="Arial" w:hAnsi="Arial" w:cs="Arial"/>
      <w:sz w:val="20"/>
    </w:rPr>
  </w:style>
  <w:style w:type="character" w:styleId="Hyperlink">
    <w:name w:val="Hyperlink"/>
    <w:basedOn w:val="Standaardalinea-lettertyp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veiligpaardrijden.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Briefpapier SVP</vt:lpstr>
    </vt:vector>
  </TitlesOfParts>
  <Company>Van Mens en Wisselink</Company>
  <LinksUpToDate>false</LinksUpToDate>
  <CharactersWithSpaces>1762</CharactersWithSpaces>
  <SharedDoc>false</SharedDoc>
  <HLinks>
    <vt:vector size="6" baseType="variant">
      <vt:variant>
        <vt:i4>655378</vt:i4>
      </vt:variant>
      <vt:variant>
        <vt:i4>0</vt:i4>
      </vt:variant>
      <vt:variant>
        <vt:i4>0</vt:i4>
      </vt:variant>
      <vt:variant>
        <vt:i4>5</vt:i4>
      </vt:variant>
      <vt:variant>
        <vt:lpwstr>http://www.veiligpaardrijden.nl/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SVP</dc:title>
  <dc:creator>Bavelaar</dc:creator>
  <cp:lastModifiedBy>Fam. Dekker</cp:lastModifiedBy>
  <cp:revision>4</cp:revision>
  <cp:lastPrinted>2025-09-01T14:02:00Z</cp:lastPrinted>
  <dcterms:created xsi:type="dcterms:W3CDTF">2011-02-10T15:12:00Z</dcterms:created>
  <dcterms:modified xsi:type="dcterms:W3CDTF">2025-09-01T14:03:00Z</dcterms:modified>
</cp:coreProperties>
</file>